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A2" w:rsidRDefault="00D869A2" w:rsidP="00D869A2">
      <w:pPr>
        <w:jc w:val="center"/>
        <w:outlineLvl w:val="0"/>
      </w:pPr>
      <w:r>
        <w:rPr>
          <w:lang w:val="ru-RU"/>
        </w:rPr>
        <w:t>Школьный тур олимпиады по физике</w:t>
      </w:r>
    </w:p>
    <w:p w:rsidR="00D869A2" w:rsidRDefault="00D869A2" w:rsidP="00D869A2">
      <w:pPr>
        <w:jc w:val="center"/>
        <w:rPr>
          <w:b/>
        </w:rPr>
      </w:pPr>
    </w:p>
    <w:p w:rsidR="00D869A2" w:rsidRPr="007A4557" w:rsidRDefault="00D869A2" w:rsidP="00D869A2">
      <w:pPr>
        <w:jc w:val="center"/>
        <w:outlineLvl w:val="0"/>
        <w:rPr>
          <w:b/>
          <w:u w:val="single"/>
          <w:lang w:val="ru-RU"/>
        </w:rPr>
      </w:pPr>
      <w:r>
        <w:rPr>
          <w:b/>
          <w:u w:val="single"/>
          <w:lang w:val="ru-RU"/>
        </w:rPr>
        <w:t xml:space="preserve">Задачи </w:t>
      </w:r>
      <w:r>
        <w:rPr>
          <w:b/>
          <w:u w:val="single"/>
        </w:rPr>
        <w:t>12</w:t>
      </w:r>
      <w:r>
        <w:rPr>
          <w:b/>
          <w:u w:val="single"/>
          <w:lang w:val="ru-RU"/>
        </w:rPr>
        <w:t xml:space="preserve"> класса</w:t>
      </w:r>
    </w:p>
    <w:p w:rsidR="00B927FB" w:rsidRDefault="00B927FB" w:rsidP="00B927FB">
      <w:pPr>
        <w:jc w:val="center"/>
        <w:rPr>
          <w:b/>
          <w:u w:val="single"/>
        </w:rPr>
      </w:pPr>
    </w:p>
    <w:p w:rsidR="00B927FB" w:rsidRDefault="00B927FB" w:rsidP="00B927FB">
      <w:pPr>
        <w:jc w:val="center"/>
        <w:rPr>
          <w:b/>
          <w:u w:val="single"/>
        </w:rPr>
      </w:pPr>
    </w:p>
    <w:p w:rsidR="009D7965" w:rsidRPr="00544306" w:rsidRDefault="00D869A2" w:rsidP="009D7965">
      <w:pPr>
        <w:pStyle w:val="ListParagraph"/>
        <w:widowControl w:val="0"/>
        <w:numPr>
          <w:ilvl w:val="0"/>
          <w:numId w:val="3"/>
        </w:numPr>
        <w:suppressAutoHyphens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Тела </w:t>
      </w:r>
      <w:r w:rsidR="00544306" w:rsidRPr="00544306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544306" w:rsidRPr="00544306">
        <w:rPr>
          <w:rFonts w:ascii="Times New Roman" w:hAnsi="Times New Roman" w:cs="Times New Roman"/>
          <w:b/>
          <w:sz w:val="24"/>
          <w:szCs w:val="24"/>
        </w:rPr>
        <w:t xml:space="preserve"> B </w:t>
      </w:r>
      <w:r w:rsidR="003034AF">
        <w:rPr>
          <w:rFonts w:ascii="Times New Roman" w:hAnsi="Times New Roman" w:cs="Times New Roman"/>
          <w:b/>
          <w:sz w:val="24"/>
          <w:szCs w:val="24"/>
          <w:lang w:val="ru-RU"/>
        </w:rPr>
        <w:t>подбрасывают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вертикально вверх</w:t>
      </w:r>
      <w:r w:rsidR="00544306" w:rsidRPr="0054430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Тело </w:t>
      </w:r>
      <w:r w:rsidR="00544306" w:rsidRPr="00544306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поднимается в </w:t>
      </w:r>
      <w:r w:rsidR="00544306" w:rsidRPr="00544306">
        <w:rPr>
          <w:rFonts w:ascii="Times New Roman" w:hAnsi="Times New Roman" w:cs="Times New Roman"/>
          <w:b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раза выше, чем тело </w:t>
      </w:r>
      <w:r w:rsidR="00544306" w:rsidRPr="00544306"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Каково отношение начальных скоростей этих тел</w:t>
      </w:r>
      <w:r w:rsidR="00544306" w:rsidRPr="00544306">
        <w:rPr>
          <w:rFonts w:ascii="Times New Roman" w:hAnsi="Times New Roman" w:cs="Times New Roman"/>
          <w:b/>
          <w:sz w:val="24"/>
          <w:szCs w:val="24"/>
        </w:rPr>
        <w:t xml:space="preserve">?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Сопротивлением воздуха пренебречь</w:t>
      </w:r>
      <w:r w:rsidR="00FF6671" w:rsidRPr="0054430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C1E43">
        <w:rPr>
          <w:rFonts w:ascii="Times New Roman" w:hAnsi="Times New Roman" w:cs="Times New Roman"/>
          <w:b/>
          <w:sz w:val="24"/>
          <w:szCs w:val="24"/>
        </w:rPr>
        <w:t>(10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б.</w:t>
      </w:r>
      <w:r w:rsidR="00BC1E43">
        <w:rPr>
          <w:rFonts w:ascii="Times New Roman" w:hAnsi="Times New Roman" w:cs="Times New Roman"/>
          <w:b/>
          <w:sz w:val="24"/>
          <w:szCs w:val="24"/>
        </w:rPr>
        <w:t>)</w:t>
      </w:r>
      <w:r w:rsidR="00FF6671" w:rsidRPr="005443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7965" w:rsidRPr="00544306" w:rsidRDefault="009D7965" w:rsidP="009D7965">
      <w:pPr>
        <w:spacing w:after="200" w:line="276" w:lineRule="auto"/>
        <w:rPr>
          <w:rFonts w:cs="Tahoma"/>
          <w:b/>
          <w:bCs/>
        </w:rPr>
      </w:pPr>
      <w:r w:rsidRPr="00544306">
        <w:rPr>
          <w:rFonts w:cs="Tahoma"/>
          <w:b/>
          <w:bCs/>
        </w:rPr>
        <w:t xml:space="preserve">   </w:t>
      </w:r>
    </w:p>
    <w:p w:rsidR="00544306" w:rsidRPr="00544306" w:rsidRDefault="00D869A2" w:rsidP="005443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 </w:t>
      </w:r>
      <w:r w:rsidR="003034A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скользком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льду стоит человек массой </w:t>
      </w:r>
      <w:r w:rsidR="00544306" w:rsidRPr="00544306">
        <w:rPr>
          <w:rFonts w:ascii="Times New Roman" w:hAnsi="Times New Roman" w:cs="Times New Roman"/>
          <w:b/>
          <w:bCs/>
          <w:sz w:val="24"/>
          <w:szCs w:val="24"/>
        </w:rPr>
        <w:t xml:space="preserve">60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кг</w:t>
      </w:r>
      <w:r w:rsidR="00544306" w:rsidRPr="005443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 ловит мяч весом</w:t>
      </w:r>
      <w:r w:rsidR="00544306" w:rsidRPr="00544306">
        <w:rPr>
          <w:rFonts w:ascii="Times New Roman" w:hAnsi="Times New Roman" w:cs="Times New Roman"/>
          <w:b/>
          <w:bCs/>
          <w:sz w:val="24"/>
          <w:szCs w:val="24"/>
        </w:rPr>
        <w:t xml:space="preserve"> 500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г</w:t>
      </w:r>
      <w:r w:rsidR="00544306" w:rsidRPr="005443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который летит к нему горизонтально со скоростью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 м</w:t>
      </w:r>
      <w:r w:rsidR="00544306" w:rsidRPr="00544306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какое расстояние отъедет человек по льду после того, как поймает мяч, если коэффициент трения равен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0,</w:t>
      </w:r>
      <w:r w:rsidR="00BC1E43">
        <w:rPr>
          <w:rFonts w:ascii="Times New Roman" w:hAnsi="Times New Roman" w:cs="Times New Roman"/>
          <w:b/>
          <w:bCs/>
          <w:sz w:val="24"/>
          <w:szCs w:val="24"/>
        </w:rPr>
        <w:t xml:space="preserve">05?(10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б.</w:t>
      </w:r>
      <w:r w:rsidR="00544306" w:rsidRPr="0054430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44306" w:rsidRPr="00544306" w:rsidRDefault="00544306" w:rsidP="00544306">
      <w:pPr>
        <w:ind w:left="360"/>
      </w:pPr>
    </w:p>
    <w:p w:rsidR="00790966" w:rsidRPr="00441E5D" w:rsidRDefault="00D869A2" w:rsidP="00441E5D">
      <w:pPr>
        <w:pStyle w:val="ListParagraph"/>
        <w:numPr>
          <w:ilvl w:val="0"/>
          <w:numId w:val="3"/>
        </w:numPr>
        <w:tabs>
          <w:tab w:val="clear" w:pos="786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Радиус Луны равен </w:t>
      </w:r>
      <w:r w:rsidR="00BC1E43" w:rsidRPr="00F42C25">
        <w:rPr>
          <w:rFonts w:ascii="Times New Roman" w:hAnsi="Times New Roman" w:cs="Times New Roman"/>
          <w:b/>
          <w:bCs/>
          <w:sz w:val="24"/>
          <w:szCs w:val="24"/>
        </w:rPr>
        <w:t xml:space="preserve">1760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км</w:t>
      </w:r>
      <w:r w:rsidR="00BC1E43" w:rsidRPr="00F42C2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Сила тяжести на Луне примерно в шесть раз меньше, чем на Земле</w:t>
      </w:r>
      <w:r w:rsidR="00BC1E43" w:rsidRPr="00F42C2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Каково на Луне значение первой космической скорости </w:t>
      </w:r>
      <w:r w:rsidR="00BC1E43" w:rsidRPr="00F42C25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минимальной горизонтально направленной скорости, которую нужно придать находящемуся вблизи поверхности телу, чтобы он </w:t>
      </w:r>
      <w:r w:rsidR="00441E5D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вышел на круговую орбиту вокруг планеты</w:t>
      </w:r>
      <w:r w:rsidR="00441E5D" w:rsidRPr="00441E5D">
        <w:rPr>
          <w:rFonts w:ascii="Times New Roman" w:hAnsi="Times New Roman" w:cs="Times New Roman"/>
          <w:b/>
          <w:bCs/>
          <w:sz w:val="24"/>
          <w:szCs w:val="24"/>
          <w:lang w:val="ru-RU"/>
        </w:rPr>
        <w:t>, т.е. стал</w:t>
      </w:r>
      <w:r w:rsidRPr="00441E5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41E5D" w:rsidRPr="00441E5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её </w:t>
      </w:r>
      <w:r w:rsidRPr="00441E5D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искусственным спутником</w:t>
      </w:r>
      <w:r w:rsidR="00441E5D" w:rsidRPr="00441E5D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  <w:r w:rsidR="00A36071" w:rsidRPr="00441E5D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BC1E43" w:rsidRPr="00441E5D">
        <w:rPr>
          <w:rFonts w:ascii="Times New Roman" w:hAnsi="Times New Roman" w:cs="Times New Roman"/>
          <w:b/>
          <w:bCs/>
          <w:sz w:val="24"/>
          <w:szCs w:val="24"/>
        </w:rPr>
        <w:t xml:space="preserve"> (10 </w:t>
      </w:r>
      <w:r w:rsidR="00441E5D" w:rsidRPr="00441E5D">
        <w:rPr>
          <w:rFonts w:ascii="Times New Roman" w:hAnsi="Times New Roman" w:cs="Times New Roman"/>
          <w:b/>
          <w:bCs/>
          <w:sz w:val="24"/>
          <w:szCs w:val="24"/>
          <w:lang w:val="ru-RU"/>
        </w:rPr>
        <w:t>б.</w:t>
      </w:r>
      <w:r w:rsidR="00BC1E43" w:rsidRPr="00441E5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790966" w:rsidRPr="00182084" w:rsidRDefault="00790966" w:rsidP="00182084">
      <w:pPr>
        <w:ind w:left="360"/>
        <w:rPr>
          <w:b/>
          <w:bCs/>
        </w:rPr>
      </w:pPr>
    </w:p>
    <w:p w:rsidR="00182084" w:rsidRPr="00182084" w:rsidRDefault="00182084" w:rsidP="00182084">
      <w:pPr>
        <w:pStyle w:val="ListParagraph"/>
        <w:numPr>
          <w:ilvl w:val="0"/>
          <w:numId w:val="3"/>
        </w:numPr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1820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Гвоздь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расположен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параллельно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главной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оптической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оси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тонкой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</w:t>
      </w:r>
      <w:proofErr w:type="spellStart"/>
      <w:r w:rsidRPr="00E20F74">
        <w:rPr>
          <w:rFonts w:ascii="Times New Roman" w:eastAsia="Lucida Sans Unicode" w:hAnsi="Times New Roman" w:cs="Times New Roman"/>
          <w:b/>
          <w:sz w:val="24"/>
          <w:szCs w:val="24"/>
        </w:rPr>
        <w:t>собирающей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линзы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на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расстоянии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 h = 33 mm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от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оси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.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Фокусное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расстояние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линзы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 f = 50 mm.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Концы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 A и B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гвоздя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находятся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на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расстояних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3f ja 3f/2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от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главной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оптической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оси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.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Найти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длину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изображения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гвоздя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. </w:t>
      </w:r>
    </w:p>
    <w:p w:rsidR="00182084" w:rsidRPr="00182084" w:rsidRDefault="00182084" w:rsidP="00182084">
      <w:pPr>
        <w:rPr>
          <w:rFonts w:eastAsia="Lucida Sans Unicode"/>
          <w:b/>
          <w:bCs/>
          <w:i/>
          <w:iCs/>
          <w:szCs w:val="20"/>
        </w:rPr>
      </w:pPr>
      <w:r w:rsidRPr="00182084">
        <w:rPr>
          <w:b/>
        </w:rPr>
        <w:t xml:space="preserve"> </w:t>
      </w:r>
    </w:p>
    <w:p w:rsidR="00182084" w:rsidRPr="00182084" w:rsidRDefault="00182084" w:rsidP="00182084">
      <w:pPr>
        <w:pStyle w:val="ListParagraph"/>
        <w:numPr>
          <w:ilvl w:val="0"/>
          <w:numId w:val="3"/>
        </w:numPr>
        <w:rPr>
          <w:rFonts w:ascii="Times New Roman" w:eastAsia="Lucida Sans Unicode" w:hAnsi="Times New Roman" w:cs="Times New Roman"/>
          <w:b/>
          <w:sz w:val="24"/>
          <w:szCs w:val="24"/>
        </w:rPr>
      </w:pP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Две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равномерно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заряженные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тонкие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пластины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с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зарядами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Pr="00182084"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</w:rPr>
        <w:t>q</w:t>
      </w:r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и </w:t>
      </w:r>
      <w:r w:rsidRPr="00182084"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</w:rPr>
        <w:t xml:space="preserve">3q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параллельны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и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располохены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напротив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друг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друга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.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Площадь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каждой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пластины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 </w:t>
      </w:r>
      <w:r w:rsidRPr="00182084"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</w:rPr>
        <w:t xml:space="preserve">S.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Расстояние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между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пластинами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много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раз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меньше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размеров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пластин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.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Найдите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силу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отталкивания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пластин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.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Электрическое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поле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бесконечной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равномерно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заряженной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плоскости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однородное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и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его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напряженность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bookmarkStart w:id="0" w:name="DDE_LINK11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E = </w:t>
      </w:r>
      <w:bookmarkEnd w:id="0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σ/2ε </w:t>
      </w:r>
      <w:r w:rsidRPr="00182084">
        <w:rPr>
          <w:rFonts w:ascii="Times New Roman" w:eastAsia="Lucida Sans Unicode" w:hAnsi="Times New Roman" w:cs="Times New Roman"/>
          <w:b/>
          <w:sz w:val="24"/>
          <w:szCs w:val="24"/>
          <w:vertAlign w:val="subscript"/>
        </w:rPr>
        <w:t xml:space="preserve">0 </w:t>
      </w:r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,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где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σ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обозначает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поверхностную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плотность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заряда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 </w:t>
      </w:r>
      <w:r w:rsidRPr="00E20F74">
        <w:rPr>
          <w:rFonts w:ascii="Times New Roman" w:eastAsia="Lucida Sans Unicode" w:hAnsi="Times New Roman" w:cs="Times New Roman"/>
          <w:b/>
          <w:sz w:val="24"/>
          <w:szCs w:val="24"/>
        </w:rPr>
        <w:t>(</w:t>
      </w:r>
      <w:proofErr w:type="spellStart"/>
      <w:r w:rsidRPr="00E20F74">
        <w:rPr>
          <w:rFonts w:ascii="Times New Roman" w:eastAsia="Lucida Sans Unicode" w:hAnsi="Times New Roman" w:cs="Times New Roman"/>
          <w:b/>
          <w:sz w:val="24"/>
          <w:szCs w:val="24"/>
        </w:rPr>
        <w:t>заряд</w:t>
      </w:r>
      <w:proofErr w:type="spellEnd"/>
      <w:r w:rsidRPr="00E20F7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E20F74">
        <w:rPr>
          <w:rFonts w:ascii="Times New Roman" w:eastAsia="Lucida Sans Unicode" w:hAnsi="Times New Roman" w:cs="Times New Roman"/>
          <w:b/>
          <w:sz w:val="24"/>
          <w:szCs w:val="24"/>
        </w:rPr>
        <w:t>единицы</w:t>
      </w:r>
      <w:proofErr w:type="spellEnd"/>
      <w:r w:rsidRPr="00E20F7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E20F74">
        <w:rPr>
          <w:rFonts w:ascii="Times New Roman" w:eastAsia="Lucida Sans Unicode" w:hAnsi="Times New Roman" w:cs="Times New Roman"/>
          <w:b/>
          <w:sz w:val="24"/>
          <w:szCs w:val="24"/>
        </w:rPr>
        <w:t>площади</w:t>
      </w:r>
      <w:proofErr w:type="spellEnd"/>
      <w:r w:rsidRPr="00E20F74">
        <w:rPr>
          <w:rFonts w:ascii="Times New Roman" w:eastAsia="Lucida Sans Unicode" w:hAnsi="Times New Roman" w:cs="Times New Roman"/>
          <w:b/>
          <w:sz w:val="24"/>
          <w:szCs w:val="24"/>
        </w:rPr>
        <w:t>)</w:t>
      </w:r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и ε</w:t>
      </w:r>
      <w:r w:rsidRPr="00182084">
        <w:rPr>
          <w:rFonts w:ascii="Times New Roman" w:eastAsia="Lucida Sans Unicode" w:hAnsi="Times New Roman" w:cs="Times New Roman"/>
          <w:b/>
          <w:sz w:val="24"/>
          <w:szCs w:val="24"/>
          <w:vertAlign w:val="subscript"/>
        </w:rPr>
        <w:t xml:space="preserve">0 </w:t>
      </w:r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электрическую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постоянную</w:t>
      </w:r>
      <w:proofErr w:type="spellEnd"/>
      <w:r w:rsidRPr="00182084">
        <w:rPr>
          <w:rFonts w:ascii="Times New Roman" w:eastAsia="Lucida Sans Unicode" w:hAnsi="Times New Roman" w:cs="Times New Roman"/>
          <w:b/>
          <w:sz w:val="24"/>
          <w:szCs w:val="24"/>
        </w:rPr>
        <w:t>.</w:t>
      </w:r>
    </w:p>
    <w:p w:rsidR="00182084" w:rsidRPr="00182084" w:rsidRDefault="00182084" w:rsidP="00182084">
      <w:pPr>
        <w:rPr>
          <w:b/>
        </w:rPr>
      </w:pPr>
    </w:p>
    <w:p w:rsidR="00182084" w:rsidRPr="00F42C25" w:rsidRDefault="00182084" w:rsidP="0079096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1D60A0" w:rsidRPr="00790966" w:rsidRDefault="001D60A0" w:rsidP="001D60A0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BC1E43" w:rsidRPr="00790966" w:rsidRDefault="00BC1E43" w:rsidP="00790966">
      <w:pPr>
        <w:widowControl w:val="0"/>
        <w:suppressAutoHyphens/>
        <w:rPr>
          <w:b/>
        </w:rPr>
      </w:pPr>
    </w:p>
    <w:p w:rsidR="001017CE" w:rsidRDefault="001017CE" w:rsidP="000D6028">
      <w:pPr>
        <w:ind w:left="720"/>
        <w:jc w:val="center"/>
      </w:pPr>
    </w:p>
    <w:p w:rsidR="001017CE" w:rsidRDefault="001017CE" w:rsidP="000D6028">
      <w:pPr>
        <w:ind w:left="720"/>
        <w:jc w:val="center"/>
      </w:pPr>
    </w:p>
    <w:p w:rsidR="006F6205" w:rsidRDefault="006F6205" w:rsidP="000D6028">
      <w:pPr>
        <w:ind w:left="720"/>
        <w:jc w:val="center"/>
      </w:pPr>
    </w:p>
    <w:p w:rsidR="006F6205" w:rsidRDefault="006F6205" w:rsidP="000D6028">
      <w:pPr>
        <w:ind w:left="720"/>
        <w:jc w:val="center"/>
      </w:pPr>
    </w:p>
    <w:p w:rsidR="006F6205" w:rsidRDefault="006F6205" w:rsidP="000D6028">
      <w:pPr>
        <w:ind w:left="720"/>
        <w:jc w:val="center"/>
      </w:pPr>
    </w:p>
    <w:p w:rsidR="006F6205" w:rsidRDefault="006F6205" w:rsidP="000D6028">
      <w:pPr>
        <w:ind w:left="720"/>
        <w:jc w:val="center"/>
      </w:pPr>
    </w:p>
    <w:p w:rsidR="000D6028" w:rsidRPr="000D6028" w:rsidRDefault="00D869A2" w:rsidP="00E20F74">
      <w:pPr>
        <w:jc w:val="center"/>
      </w:pPr>
      <w:r>
        <w:rPr>
          <w:rFonts w:cs="Tahoma"/>
        </w:rPr>
        <w:t>11</w:t>
      </w:r>
      <w:r>
        <w:rPr>
          <w:rFonts w:cs="Tahoma"/>
          <w:lang w:val="ru-RU"/>
        </w:rPr>
        <w:t xml:space="preserve"> декабря </w:t>
      </w:r>
      <w:r>
        <w:rPr>
          <w:rFonts w:cs="Tahoma"/>
        </w:rPr>
        <w:t xml:space="preserve">2009 </w:t>
      </w:r>
      <w:r>
        <w:rPr>
          <w:rFonts w:cs="Tahoma"/>
          <w:lang w:val="ru-RU"/>
        </w:rPr>
        <w:t>Таллинн</w:t>
      </w:r>
    </w:p>
    <w:sectPr w:rsidR="000D6028" w:rsidRPr="000D6028" w:rsidSect="0019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BDF"/>
    <w:multiLevelType w:val="hybridMultilevel"/>
    <w:tmpl w:val="08561D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63573"/>
    <w:multiLevelType w:val="hybridMultilevel"/>
    <w:tmpl w:val="6FFA62B0"/>
    <w:lvl w:ilvl="0" w:tplc="4EA477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3A35E0"/>
    <w:multiLevelType w:val="hybridMultilevel"/>
    <w:tmpl w:val="6FFA62B0"/>
    <w:lvl w:ilvl="0" w:tplc="4EA477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A73BDE"/>
    <w:multiLevelType w:val="hybridMultilevel"/>
    <w:tmpl w:val="08561D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5350E"/>
    <w:multiLevelType w:val="hybridMultilevel"/>
    <w:tmpl w:val="ED706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EA4F7C"/>
    <w:multiLevelType w:val="hybridMultilevel"/>
    <w:tmpl w:val="0518BA5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3104D"/>
    <w:multiLevelType w:val="hybridMultilevel"/>
    <w:tmpl w:val="47503228"/>
    <w:lvl w:ilvl="0" w:tplc="2E84DF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B3BA9"/>
    <w:multiLevelType w:val="hybridMultilevel"/>
    <w:tmpl w:val="461E3CBE"/>
    <w:lvl w:ilvl="0" w:tplc="042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84A49"/>
    <w:multiLevelType w:val="hybridMultilevel"/>
    <w:tmpl w:val="A5621C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927FB"/>
    <w:rsid w:val="00034983"/>
    <w:rsid w:val="0003643C"/>
    <w:rsid w:val="000D6028"/>
    <w:rsid w:val="001017CE"/>
    <w:rsid w:val="0015466E"/>
    <w:rsid w:val="00182084"/>
    <w:rsid w:val="00192813"/>
    <w:rsid w:val="001C5D04"/>
    <w:rsid w:val="001D60A0"/>
    <w:rsid w:val="002F69B7"/>
    <w:rsid w:val="003034AF"/>
    <w:rsid w:val="00441E5D"/>
    <w:rsid w:val="00544306"/>
    <w:rsid w:val="00544E0D"/>
    <w:rsid w:val="006F6205"/>
    <w:rsid w:val="00711C4E"/>
    <w:rsid w:val="00790966"/>
    <w:rsid w:val="007C6E44"/>
    <w:rsid w:val="00821E6F"/>
    <w:rsid w:val="00892B59"/>
    <w:rsid w:val="008D2E2E"/>
    <w:rsid w:val="0090614A"/>
    <w:rsid w:val="009504B6"/>
    <w:rsid w:val="00983980"/>
    <w:rsid w:val="009D7965"/>
    <w:rsid w:val="009E62BC"/>
    <w:rsid w:val="00A14550"/>
    <w:rsid w:val="00A25596"/>
    <w:rsid w:val="00A36071"/>
    <w:rsid w:val="00B927FB"/>
    <w:rsid w:val="00BC1E43"/>
    <w:rsid w:val="00C2253A"/>
    <w:rsid w:val="00D869A2"/>
    <w:rsid w:val="00DD42E2"/>
    <w:rsid w:val="00E20F74"/>
    <w:rsid w:val="00E42697"/>
    <w:rsid w:val="00EC1E61"/>
    <w:rsid w:val="00F0005F"/>
    <w:rsid w:val="00F03CA2"/>
    <w:rsid w:val="00F260BD"/>
    <w:rsid w:val="00F42C25"/>
    <w:rsid w:val="00F9632E"/>
    <w:rsid w:val="00FB55F2"/>
    <w:rsid w:val="00FF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9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965"/>
    <w:rPr>
      <w:rFonts w:ascii="Tahoma" w:eastAsia="Times New Roman" w:hAnsi="Tahoma" w:cs="Tahoma"/>
      <w:sz w:val="16"/>
      <w:szCs w:val="16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CE0CE-D1C1-4C25-B450-15972445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guido0237</dc:creator>
  <cp:lastModifiedBy>guido0237</cp:lastModifiedBy>
  <cp:revision>6</cp:revision>
  <dcterms:created xsi:type="dcterms:W3CDTF">2009-12-07T06:45:00Z</dcterms:created>
  <dcterms:modified xsi:type="dcterms:W3CDTF">2009-12-08T11:07:00Z</dcterms:modified>
</cp:coreProperties>
</file>